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A0F" w:rsidRPr="00737A6D" w:rsidRDefault="00E37A0F" w:rsidP="00E37A0F">
      <w:pPr>
        <w:spacing w:after="0" w:line="160" w:lineRule="atLeast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37A6D">
        <w:rPr>
          <w:rFonts w:ascii="Times New Roman" w:hAnsi="Times New Roman" w:cs="Times New Roman"/>
          <w:b/>
          <w:sz w:val="30"/>
          <w:szCs w:val="30"/>
        </w:rPr>
        <w:t>П</w:t>
      </w:r>
      <w:r w:rsidR="00222EAA" w:rsidRPr="00737A6D">
        <w:rPr>
          <w:rFonts w:ascii="Times New Roman" w:hAnsi="Times New Roman" w:cs="Times New Roman"/>
          <w:b/>
          <w:sz w:val="30"/>
          <w:szCs w:val="30"/>
        </w:rPr>
        <w:t>ОВЕСТКА ДНЯ</w:t>
      </w:r>
    </w:p>
    <w:p w:rsidR="00532891" w:rsidRDefault="00532891" w:rsidP="00532891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публичного мероприятия </w:t>
      </w:r>
    </w:p>
    <w:p w:rsidR="00532891" w:rsidRPr="00427AC0" w:rsidRDefault="00532891" w:rsidP="00532891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7AC0">
        <w:rPr>
          <w:rFonts w:ascii="Times New Roman" w:hAnsi="Times New Roman" w:cs="Times New Roman"/>
          <w:b/>
          <w:sz w:val="32"/>
          <w:szCs w:val="32"/>
        </w:rPr>
        <w:t xml:space="preserve">с подконтрольными субъектами </w:t>
      </w:r>
    </w:p>
    <w:p w:rsidR="00532891" w:rsidRPr="00427AC0" w:rsidRDefault="00532891" w:rsidP="00532891">
      <w:pPr>
        <w:spacing w:after="0"/>
        <w:jc w:val="center"/>
        <w:rPr>
          <w:rFonts w:ascii="Times New Roman" w:hAnsi="Times New Roman" w:cs="Times New Roman"/>
          <w:b/>
          <w:color w:val="000000"/>
          <w:spacing w:val="2"/>
          <w:sz w:val="32"/>
          <w:szCs w:val="32"/>
        </w:rPr>
      </w:pPr>
      <w:r w:rsidRPr="00427AC0">
        <w:rPr>
          <w:rFonts w:ascii="Times New Roman" w:hAnsi="Times New Roman" w:cs="Times New Roman"/>
          <w:b/>
          <w:sz w:val="32"/>
          <w:szCs w:val="32"/>
        </w:rPr>
        <w:t xml:space="preserve">по обсуждению результатов правоприменительной практики по виду регионального государственного контроля в области регулируемых государством цен (тарифов) в части применения </w:t>
      </w:r>
      <w:r w:rsidRPr="00427AC0">
        <w:rPr>
          <w:rFonts w:ascii="Times New Roman" w:hAnsi="Times New Roman" w:cs="Times New Roman"/>
          <w:b/>
          <w:color w:val="000000"/>
          <w:spacing w:val="2"/>
          <w:sz w:val="32"/>
          <w:szCs w:val="32"/>
        </w:rPr>
        <w:t>предельных размеров оптовых и предельных размеров розничных надбавок к ценам на лекарственные препараты, включенные в перечень жизненно необходимых и важ</w:t>
      </w:r>
      <w:r>
        <w:rPr>
          <w:rFonts w:ascii="Times New Roman" w:hAnsi="Times New Roman" w:cs="Times New Roman"/>
          <w:b/>
          <w:color w:val="000000"/>
          <w:spacing w:val="2"/>
          <w:sz w:val="32"/>
          <w:szCs w:val="32"/>
        </w:rPr>
        <w:t>нейших лекарственных препаратов.</w:t>
      </w:r>
    </w:p>
    <w:p w:rsidR="009B76D3" w:rsidRPr="00737A6D" w:rsidRDefault="009B76D3" w:rsidP="00E37A0F">
      <w:pPr>
        <w:spacing w:after="0"/>
        <w:jc w:val="center"/>
        <w:rPr>
          <w:sz w:val="30"/>
          <w:szCs w:val="30"/>
        </w:rPr>
      </w:pPr>
    </w:p>
    <w:p w:rsidR="00E37A0F" w:rsidRPr="00737A6D" w:rsidRDefault="00E37A0F" w:rsidP="00E37A0F">
      <w:pPr>
        <w:spacing w:after="0" w:line="140" w:lineRule="atLeast"/>
        <w:jc w:val="both"/>
        <w:rPr>
          <w:rFonts w:ascii="Times New Roman" w:hAnsi="Times New Roman" w:cs="Times New Roman"/>
          <w:sz w:val="30"/>
          <w:szCs w:val="30"/>
        </w:rPr>
      </w:pPr>
      <w:r w:rsidRPr="00737A6D">
        <w:rPr>
          <w:rFonts w:ascii="Times New Roman" w:hAnsi="Times New Roman" w:cs="Times New Roman"/>
          <w:b/>
          <w:sz w:val="30"/>
          <w:szCs w:val="30"/>
          <w:u w:val="single"/>
        </w:rPr>
        <w:t>Дата проведения мероприятия:</w:t>
      </w:r>
      <w:r w:rsidR="00532891">
        <w:rPr>
          <w:rFonts w:ascii="Times New Roman" w:hAnsi="Times New Roman" w:cs="Times New Roman"/>
          <w:sz w:val="30"/>
          <w:szCs w:val="30"/>
        </w:rPr>
        <w:t xml:space="preserve"> 24.09</w:t>
      </w:r>
      <w:r w:rsidR="001153B5" w:rsidRPr="00737A6D">
        <w:rPr>
          <w:rFonts w:ascii="Times New Roman" w:hAnsi="Times New Roman" w:cs="Times New Roman"/>
          <w:sz w:val="30"/>
          <w:szCs w:val="30"/>
        </w:rPr>
        <w:t>.2020</w:t>
      </w:r>
      <w:r w:rsidRPr="00737A6D">
        <w:rPr>
          <w:rFonts w:ascii="Times New Roman" w:hAnsi="Times New Roman" w:cs="Times New Roman"/>
          <w:sz w:val="30"/>
          <w:szCs w:val="30"/>
        </w:rPr>
        <w:t xml:space="preserve"> в 14:00 час.</w:t>
      </w:r>
    </w:p>
    <w:p w:rsidR="00E37A0F" w:rsidRPr="00737A6D" w:rsidRDefault="00E37A0F" w:rsidP="00E37A0F">
      <w:pPr>
        <w:autoSpaceDE w:val="0"/>
        <w:autoSpaceDN w:val="0"/>
        <w:adjustRightInd w:val="0"/>
        <w:spacing w:after="0" w:line="140" w:lineRule="atLeast"/>
        <w:jc w:val="both"/>
        <w:rPr>
          <w:rFonts w:ascii="Times New Roman" w:hAnsi="Times New Roman" w:cs="Times New Roman"/>
          <w:sz w:val="30"/>
          <w:szCs w:val="30"/>
        </w:rPr>
      </w:pPr>
      <w:r w:rsidRPr="00737A6D">
        <w:rPr>
          <w:rFonts w:ascii="Times New Roman" w:hAnsi="Times New Roman" w:cs="Times New Roman"/>
          <w:b/>
          <w:sz w:val="30"/>
          <w:szCs w:val="30"/>
          <w:u w:val="single"/>
        </w:rPr>
        <w:t>Место проведения:</w:t>
      </w:r>
      <w:r w:rsidRPr="00737A6D">
        <w:rPr>
          <w:rFonts w:ascii="Times New Roman" w:hAnsi="Times New Roman" w:cs="Times New Roman"/>
          <w:sz w:val="30"/>
          <w:szCs w:val="30"/>
        </w:rPr>
        <w:t xml:space="preserve"> г. Ростов-на-Дону</w:t>
      </w:r>
      <w:r w:rsidR="004A70E2">
        <w:rPr>
          <w:rFonts w:ascii="Times New Roman" w:hAnsi="Times New Roman" w:cs="Times New Roman"/>
          <w:sz w:val="30"/>
          <w:szCs w:val="30"/>
        </w:rPr>
        <w:t xml:space="preserve">, ул. </w:t>
      </w:r>
      <w:proofErr w:type="spellStart"/>
      <w:r w:rsidR="004A70E2">
        <w:rPr>
          <w:rFonts w:ascii="Times New Roman" w:hAnsi="Times New Roman" w:cs="Times New Roman"/>
          <w:sz w:val="30"/>
          <w:szCs w:val="30"/>
        </w:rPr>
        <w:t>М.Горького</w:t>
      </w:r>
      <w:proofErr w:type="spellEnd"/>
      <w:r w:rsidR="004A70E2">
        <w:rPr>
          <w:rFonts w:ascii="Times New Roman" w:hAnsi="Times New Roman" w:cs="Times New Roman"/>
          <w:sz w:val="30"/>
          <w:szCs w:val="30"/>
        </w:rPr>
        <w:t xml:space="preserve">, 295, </w:t>
      </w:r>
      <w:proofErr w:type="spellStart"/>
      <w:r w:rsidR="004A70E2">
        <w:rPr>
          <w:rFonts w:ascii="Times New Roman" w:hAnsi="Times New Roman" w:cs="Times New Roman"/>
          <w:sz w:val="30"/>
          <w:szCs w:val="30"/>
        </w:rPr>
        <w:t>каб</w:t>
      </w:r>
      <w:proofErr w:type="spellEnd"/>
      <w:r w:rsidR="004A70E2">
        <w:rPr>
          <w:rFonts w:ascii="Times New Roman" w:hAnsi="Times New Roman" w:cs="Times New Roman"/>
          <w:sz w:val="30"/>
          <w:szCs w:val="30"/>
        </w:rPr>
        <w:t>. № 72</w:t>
      </w:r>
      <w:r w:rsidRPr="00737A6D">
        <w:rPr>
          <w:rFonts w:ascii="Times New Roman" w:hAnsi="Times New Roman" w:cs="Times New Roman"/>
          <w:sz w:val="30"/>
          <w:szCs w:val="30"/>
        </w:rPr>
        <w:t>2</w:t>
      </w:r>
    </w:p>
    <w:p w:rsidR="00E37A0F" w:rsidRPr="00737A6D" w:rsidRDefault="00E37A0F" w:rsidP="00E37A0F">
      <w:pPr>
        <w:spacing w:after="0" w:line="140" w:lineRule="atLeast"/>
        <w:jc w:val="both"/>
        <w:rPr>
          <w:rFonts w:ascii="Times New Roman" w:hAnsi="Times New Roman" w:cs="Times New Roman"/>
          <w:sz w:val="30"/>
          <w:szCs w:val="30"/>
        </w:rPr>
      </w:pPr>
      <w:r w:rsidRPr="00737A6D">
        <w:rPr>
          <w:rFonts w:ascii="Times New Roman" w:hAnsi="Times New Roman" w:cs="Times New Roman"/>
          <w:b/>
          <w:sz w:val="30"/>
          <w:szCs w:val="30"/>
          <w:u w:val="single"/>
        </w:rPr>
        <w:t>Организаторы проведения:</w:t>
      </w:r>
      <w:r w:rsidRPr="00737A6D">
        <w:rPr>
          <w:rFonts w:ascii="Times New Roman" w:hAnsi="Times New Roman" w:cs="Times New Roman"/>
          <w:sz w:val="30"/>
          <w:szCs w:val="30"/>
        </w:rPr>
        <w:t xml:space="preserve"> Региональная служба по тарифам Ростовской области </w:t>
      </w:r>
    </w:p>
    <w:p w:rsidR="00E37A0F" w:rsidRPr="00737A6D" w:rsidRDefault="00E37A0F" w:rsidP="00E37A0F">
      <w:pPr>
        <w:spacing w:after="0" w:line="140" w:lineRule="atLeast"/>
        <w:jc w:val="both"/>
        <w:rPr>
          <w:rFonts w:ascii="Times New Roman" w:hAnsi="Times New Roman" w:cs="Times New Roman"/>
          <w:sz w:val="30"/>
          <w:szCs w:val="30"/>
        </w:rPr>
      </w:pPr>
    </w:p>
    <w:p w:rsidR="00222EAA" w:rsidRPr="00737A6D" w:rsidRDefault="00222EAA" w:rsidP="00E37A0F">
      <w:pPr>
        <w:spacing w:after="0" w:line="140" w:lineRule="atLeast"/>
        <w:jc w:val="both"/>
        <w:rPr>
          <w:rFonts w:ascii="Times New Roman" w:hAnsi="Times New Roman" w:cs="Times New Roman"/>
          <w:sz w:val="30"/>
          <w:szCs w:val="30"/>
        </w:rPr>
      </w:pPr>
      <w:r w:rsidRPr="00737A6D">
        <w:rPr>
          <w:rFonts w:ascii="Times New Roman" w:hAnsi="Times New Roman" w:cs="Times New Roman"/>
          <w:sz w:val="30"/>
          <w:szCs w:val="30"/>
        </w:rPr>
        <w:t xml:space="preserve">Открывает и ведет заседание руководитель Региональной службы по тарифам Ростовской области </w:t>
      </w:r>
      <w:r w:rsidRPr="00737A6D">
        <w:rPr>
          <w:rFonts w:ascii="Times New Roman" w:hAnsi="Times New Roman" w:cs="Times New Roman"/>
          <w:b/>
          <w:sz w:val="30"/>
          <w:szCs w:val="30"/>
        </w:rPr>
        <w:t>Лукьянов Алексей Владимирович.</w:t>
      </w:r>
    </w:p>
    <w:p w:rsidR="009B76D3" w:rsidRPr="00737A6D" w:rsidRDefault="009B76D3" w:rsidP="00E37A0F">
      <w:pPr>
        <w:spacing w:after="0" w:line="140" w:lineRule="atLeast"/>
        <w:jc w:val="both"/>
        <w:rPr>
          <w:rFonts w:ascii="Times New Roman" w:hAnsi="Times New Roman" w:cs="Times New Roman"/>
          <w:sz w:val="30"/>
          <w:szCs w:val="30"/>
        </w:rPr>
      </w:pPr>
    </w:p>
    <w:p w:rsidR="00222EAA" w:rsidRPr="00737A6D" w:rsidRDefault="001153B5" w:rsidP="00222EAA">
      <w:pPr>
        <w:pStyle w:val="a4"/>
        <w:numPr>
          <w:ilvl w:val="0"/>
          <w:numId w:val="1"/>
        </w:numPr>
        <w:spacing w:after="0" w:line="140" w:lineRule="atLeast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37A6D">
        <w:rPr>
          <w:rFonts w:ascii="Times New Roman" w:hAnsi="Times New Roman" w:cs="Times New Roman"/>
          <w:b/>
          <w:sz w:val="30"/>
          <w:szCs w:val="30"/>
        </w:rPr>
        <w:t xml:space="preserve">О правоприменительной практике по виду регионального государственного контроля в области регулируемых государством цен (тарифов), в том числе контроля за проведение технического осмотра транспортных средств за </w:t>
      </w:r>
      <w:r w:rsidR="00532891">
        <w:rPr>
          <w:rFonts w:ascii="Times New Roman" w:hAnsi="Times New Roman" w:cs="Times New Roman"/>
          <w:b/>
          <w:sz w:val="30"/>
          <w:szCs w:val="30"/>
        </w:rPr>
        <w:t>9 месяцев</w:t>
      </w:r>
      <w:r w:rsidRPr="00737A6D">
        <w:rPr>
          <w:rFonts w:ascii="Times New Roman" w:hAnsi="Times New Roman" w:cs="Times New Roman"/>
          <w:b/>
          <w:sz w:val="30"/>
          <w:szCs w:val="30"/>
        </w:rPr>
        <w:t xml:space="preserve"> 2020 года</w:t>
      </w:r>
      <w:r w:rsidR="00222EAA" w:rsidRPr="00737A6D">
        <w:rPr>
          <w:rFonts w:ascii="Times New Roman" w:hAnsi="Times New Roman" w:cs="Times New Roman"/>
          <w:b/>
          <w:sz w:val="30"/>
          <w:szCs w:val="30"/>
        </w:rPr>
        <w:t>.</w:t>
      </w:r>
    </w:p>
    <w:p w:rsidR="00222EAA" w:rsidRPr="00737A6D" w:rsidRDefault="00222EAA" w:rsidP="00E37A0F">
      <w:pPr>
        <w:spacing w:after="0" w:line="1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222EAA" w:rsidRPr="00737A6D" w:rsidRDefault="00222EAA" w:rsidP="00E37A0F">
      <w:pPr>
        <w:spacing w:after="0" w:line="140" w:lineRule="atLeast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737A6D">
        <w:rPr>
          <w:rFonts w:ascii="Times New Roman" w:hAnsi="Times New Roman" w:cs="Times New Roman"/>
          <w:sz w:val="30"/>
          <w:szCs w:val="30"/>
          <w:u w:val="single"/>
        </w:rPr>
        <w:t xml:space="preserve">Докладчик: </w:t>
      </w:r>
    </w:p>
    <w:p w:rsidR="0073413C" w:rsidRDefault="0073413C" w:rsidP="006E020D">
      <w:pPr>
        <w:tabs>
          <w:tab w:val="left" w:pos="4678"/>
        </w:tabs>
        <w:spacing w:after="0" w:line="140" w:lineRule="atLeast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73413C" w:rsidRPr="00737A6D" w:rsidRDefault="0073413C" w:rsidP="006E020D">
      <w:pPr>
        <w:tabs>
          <w:tab w:val="left" w:pos="4678"/>
        </w:tabs>
        <w:spacing w:after="0" w:line="140" w:lineRule="atLeast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РАДЧЕНКО</w:t>
      </w:r>
      <w:r w:rsidR="00222EAA" w:rsidRPr="00737A6D">
        <w:rPr>
          <w:rFonts w:ascii="Times New Roman" w:hAnsi="Times New Roman" w:cs="Times New Roman"/>
          <w:b/>
          <w:sz w:val="30"/>
          <w:szCs w:val="30"/>
        </w:rPr>
        <w:t xml:space="preserve">       </w:t>
      </w:r>
      <w:r w:rsidR="006E020D" w:rsidRPr="00737A6D">
        <w:rPr>
          <w:rFonts w:ascii="Times New Roman" w:hAnsi="Times New Roman" w:cs="Times New Roman"/>
          <w:b/>
          <w:sz w:val="30"/>
          <w:szCs w:val="30"/>
        </w:rPr>
        <w:t xml:space="preserve">                    </w:t>
      </w:r>
      <w:r>
        <w:rPr>
          <w:rFonts w:ascii="Times New Roman" w:hAnsi="Times New Roman" w:cs="Times New Roman"/>
          <w:sz w:val="30"/>
          <w:szCs w:val="30"/>
        </w:rPr>
        <w:t>- начальник управления</w:t>
      </w:r>
      <w:r w:rsidR="00222EAA" w:rsidRPr="00737A6D">
        <w:rPr>
          <w:rFonts w:ascii="Times New Roman" w:hAnsi="Times New Roman" w:cs="Times New Roman"/>
          <w:sz w:val="30"/>
          <w:szCs w:val="30"/>
        </w:rPr>
        <w:t xml:space="preserve"> контрольной работы</w:t>
      </w:r>
      <w:r w:rsidR="00222EAA" w:rsidRPr="00737A6D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73413C" w:rsidRDefault="0073413C" w:rsidP="006E020D">
      <w:pPr>
        <w:tabs>
          <w:tab w:val="left" w:pos="4678"/>
        </w:tabs>
        <w:spacing w:after="0" w:line="140" w:lineRule="atLeast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Жанна Владимировна</w:t>
      </w:r>
      <w:r w:rsidR="006E020D" w:rsidRPr="00737A6D">
        <w:rPr>
          <w:rFonts w:ascii="Times New Roman" w:hAnsi="Times New Roman" w:cs="Times New Roman"/>
          <w:b/>
          <w:sz w:val="30"/>
          <w:szCs w:val="30"/>
        </w:rPr>
        <w:t xml:space="preserve">          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73413C">
        <w:rPr>
          <w:rFonts w:ascii="Times New Roman" w:hAnsi="Times New Roman" w:cs="Times New Roman"/>
          <w:sz w:val="30"/>
          <w:szCs w:val="30"/>
        </w:rPr>
        <w:t>и организационного обеспечения</w:t>
      </w:r>
    </w:p>
    <w:p w:rsidR="006E020D" w:rsidRPr="00737A6D" w:rsidRDefault="0073413C" w:rsidP="006E020D">
      <w:pPr>
        <w:tabs>
          <w:tab w:val="left" w:pos="4678"/>
        </w:tabs>
        <w:spacing w:after="0" w:line="140" w:lineRule="atLeas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                                                   </w:t>
      </w:r>
      <w:r w:rsidR="006E020D" w:rsidRPr="00737A6D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6E020D" w:rsidRPr="00737A6D">
        <w:rPr>
          <w:rFonts w:ascii="Times New Roman" w:hAnsi="Times New Roman" w:cs="Times New Roman"/>
          <w:sz w:val="30"/>
          <w:szCs w:val="30"/>
        </w:rPr>
        <w:t xml:space="preserve">Региональной службы по тарифам </w:t>
      </w:r>
    </w:p>
    <w:p w:rsidR="00222EAA" w:rsidRPr="00737A6D" w:rsidRDefault="006E020D" w:rsidP="006E020D">
      <w:pPr>
        <w:tabs>
          <w:tab w:val="left" w:pos="4536"/>
        </w:tabs>
        <w:spacing w:after="0" w:line="140" w:lineRule="atLeast"/>
        <w:jc w:val="both"/>
        <w:rPr>
          <w:rFonts w:ascii="Times New Roman" w:hAnsi="Times New Roman" w:cs="Times New Roman"/>
          <w:sz w:val="30"/>
          <w:szCs w:val="30"/>
        </w:rPr>
      </w:pPr>
      <w:r w:rsidRPr="00737A6D">
        <w:rPr>
          <w:rFonts w:ascii="Times New Roman" w:hAnsi="Times New Roman" w:cs="Times New Roman"/>
          <w:sz w:val="30"/>
          <w:szCs w:val="30"/>
        </w:rPr>
        <w:t xml:space="preserve">                      </w:t>
      </w:r>
      <w:r w:rsidR="0073413C">
        <w:rPr>
          <w:rFonts w:ascii="Times New Roman" w:hAnsi="Times New Roman" w:cs="Times New Roman"/>
          <w:sz w:val="30"/>
          <w:szCs w:val="30"/>
        </w:rPr>
        <w:t xml:space="preserve">                             </w:t>
      </w:r>
      <w:r w:rsidRPr="00737A6D">
        <w:rPr>
          <w:rFonts w:ascii="Times New Roman" w:hAnsi="Times New Roman" w:cs="Times New Roman"/>
          <w:sz w:val="30"/>
          <w:szCs w:val="30"/>
        </w:rPr>
        <w:t xml:space="preserve"> Ростовской области</w:t>
      </w:r>
    </w:p>
    <w:p w:rsidR="006E020D" w:rsidRPr="00532891" w:rsidRDefault="006E020D" w:rsidP="006E020D">
      <w:pPr>
        <w:tabs>
          <w:tab w:val="left" w:pos="567"/>
        </w:tabs>
        <w:spacing w:after="0" w:line="1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E020D" w:rsidRPr="00737A6D" w:rsidRDefault="006D54F7" w:rsidP="006D54F7">
      <w:pPr>
        <w:spacing w:after="0" w:line="140" w:lineRule="atLeast"/>
        <w:ind w:left="360"/>
        <w:jc w:val="both"/>
        <w:rPr>
          <w:rFonts w:ascii="Times New Roman" w:hAnsi="Times New Roman" w:cs="Times New Roman"/>
          <w:sz w:val="30"/>
          <w:szCs w:val="30"/>
        </w:rPr>
      </w:pPr>
      <w:r w:rsidRPr="00737A6D">
        <w:rPr>
          <w:rFonts w:ascii="Times New Roman" w:hAnsi="Times New Roman" w:cs="Times New Roman"/>
          <w:b/>
          <w:sz w:val="30"/>
          <w:szCs w:val="30"/>
        </w:rPr>
        <w:t xml:space="preserve">2. </w:t>
      </w:r>
      <w:r w:rsidR="006E020D" w:rsidRPr="00737A6D">
        <w:rPr>
          <w:rFonts w:ascii="Times New Roman" w:hAnsi="Times New Roman" w:cs="Times New Roman"/>
          <w:b/>
          <w:sz w:val="30"/>
          <w:szCs w:val="30"/>
        </w:rPr>
        <w:t>Типичные нар</w:t>
      </w:r>
      <w:r w:rsidRPr="00737A6D">
        <w:rPr>
          <w:rFonts w:ascii="Times New Roman" w:hAnsi="Times New Roman" w:cs="Times New Roman"/>
          <w:b/>
          <w:sz w:val="30"/>
          <w:szCs w:val="30"/>
        </w:rPr>
        <w:t>ушения обязательных требований</w:t>
      </w:r>
      <w:r w:rsidRPr="00532891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="00532891" w:rsidRPr="00532891">
        <w:rPr>
          <w:rFonts w:ascii="Times New Roman" w:hAnsi="Times New Roman" w:cs="Times New Roman"/>
          <w:b/>
          <w:sz w:val="30"/>
          <w:szCs w:val="30"/>
        </w:rPr>
        <w:t xml:space="preserve">выявленные в ходе проверок по контролю за </w:t>
      </w:r>
      <w:r w:rsidR="00532891" w:rsidRPr="00532891">
        <w:rPr>
          <w:rFonts w:ascii="Times New Roman" w:hAnsi="Times New Roman" w:cs="Times New Roman"/>
          <w:b/>
          <w:sz w:val="28"/>
          <w:szCs w:val="28"/>
        </w:rPr>
        <w:t xml:space="preserve">применением предельных размеров оптовых надбавок </w:t>
      </w:r>
      <w:r w:rsidR="00532891" w:rsidRPr="00532891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и предельных размеров розничных надбавок</w:t>
      </w:r>
      <w:r w:rsidR="00532891" w:rsidRPr="00532891">
        <w:rPr>
          <w:rFonts w:ascii="Times New Roman" w:hAnsi="Times New Roman" w:cs="Times New Roman"/>
          <w:b/>
          <w:sz w:val="28"/>
          <w:szCs w:val="28"/>
        </w:rPr>
        <w:t xml:space="preserve"> к фактическим отпускным ценам производителей лекарственных препаратов, включенных в перечень </w:t>
      </w:r>
      <w:r w:rsidR="00532891" w:rsidRPr="00532891">
        <w:rPr>
          <w:rFonts w:ascii="Times New Roman" w:hAnsi="Times New Roman" w:cs="Times New Roman"/>
          <w:b/>
          <w:spacing w:val="2"/>
          <w:sz w:val="28"/>
          <w:szCs w:val="28"/>
        </w:rPr>
        <w:t>ЖНВЛП</w:t>
      </w:r>
      <w:r w:rsidR="00737A6D" w:rsidRPr="00737A6D">
        <w:rPr>
          <w:rFonts w:ascii="Times New Roman" w:hAnsi="Times New Roman" w:cs="Times New Roman"/>
          <w:b/>
          <w:sz w:val="30"/>
          <w:szCs w:val="30"/>
        </w:rPr>
        <w:t>.</w:t>
      </w:r>
    </w:p>
    <w:p w:rsidR="00737A6D" w:rsidRPr="00737A6D" w:rsidRDefault="00737A6D" w:rsidP="006E020D">
      <w:pPr>
        <w:spacing w:after="0" w:line="140" w:lineRule="atLeast"/>
        <w:jc w:val="both"/>
        <w:rPr>
          <w:rFonts w:ascii="Times New Roman" w:hAnsi="Times New Roman" w:cs="Times New Roman"/>
          <w:sz w:val="16"/>
          <w:szCs w:val="16"/>
          <w:u w:val="single"/>
        </w:rPr>
      </w:pPr>
    </w:p>
    <w:p w:rsidR="006E020D" w:rsidRPr="00737A6D" w:rsidRDefault="006E020D" w:rsidP="006E020D">
      <w:pPr>
        <w:spacing w:after="0" w:line="140" w:lineRule="atLeast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737A6D">
        <w:rPr>
          <w:rFonts w:ascii="Times New Roman" w:hAnsi="Times New Roman" w:cs="Times New Roman"/>
          <w:sz w:val="30"/>
          <w:szCs w:val="30"/>
          <w:u w:val="single"/>
        </w:rPr>
        <w:t xml:space="preserve">Докладчик: </w:t>
      </w:r>
    </w:p>
    <w:p w:rsidR="006E020D" w:rsidRPr="00737A6D" w:rsidRDefault="006E020D" w:rsidP="006E020D">
      <w:pPr>
        <w:spacing w:after="0" w:line="140" w:lineRule="atLeast"/>
        <w:jc w:val="both"/>
        <w:rPr>
          <w:rFonts w:ascii="Times New Roman" w:hAnsi="Times New Roman" w:cs="Times New Roman"/>
          <w:sz w:val="30"/>
          <w:szCs w:val="30"/>
        </w:rPr>
      </w:pPr>
    </w:p>
    <w:p w:rsidR="006E020D" w:rsidRPr="00737A6D" w:rsidRDefault="0073413C" w:rsidP="00625DC8">
      <w:pPr>
        <w:tabs>
          <w:tab w:val="left" w:pos="4678"/>
        </w:tabs>
        <w:spacing w:after="0" w:line="140" w:lineRule="atLeast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ТИМОШЕНКО</w:t>
      </w:r>
      <w:r w:rsidR="006E020D" w:rsidRPr="00737A6D">
        <w:rPr>
          <w:rFonts w:ascii="Times New Roman" w:hAnsi="Times New Roman" w:cs="Times New Roman"/>
          <w:b/>
          <w:sz w:val="30"/>
          <w:szCs w:val="30"/>
        </w:rPr>
        <w:t xml:space="preserve">                             </w:t>
      </w:r>
      <w:r w:rsidR="00625DC8" w:rsidRPr="00737A6D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6E020D" w:rsidRPr="00737A6D">
        <w:rPr>
          <w:rFonts w:ascii="Times New Roman" w:hAnsi="Times New Roman" w:cs="Times New Roman"/>
          <w:sz w:val="30"/>
          <w:szCs w:val="30"/>
        </w:rPr>
        <w:t xml:space="preserve">- </w:t>
      </w:r>
      <w:r>
        <w:rPr>
          <w:rFonts w:ascii="Times New Roman" w:hAnsi="Times New Roman" w:cs="Times New Roman"/>
          <w:sz w:val="30"/>
          <w:szCs w:val="30"/>
        </w:rPr>
        <w:t>начальник</w:t>
      </w:r>
      <w:r w:rsidR="006E020D" w:rsidRPr="00737A6D">
        <w:rPr>
          <w:rFonts w:ascii="Times New Roman" w:hAnsi="Times New Roman" w:cs="Times New Roman"/>
          <w:sz w:val="30"/>
          <w:szCs w:val="30"/>
        </w:rPr>
        <w:t xml:space="preserve"> отдела </w:t>
      </w:r>
    </w:p>
    <w:p w:rsidR="006E020D" w:rsidRPr="00737A6D" w:rsidRDefault="0073413C" w:rsidP="006E020D">
      <w:pPr>
        <w:tabs>
          <w:tab w:val="left" w:pos="4678"/>
        </w:tabs>
        <w:spacing w:after="0" w:line="140" w:lineRule="atLeas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Анжелика Геннадьевна                  </w:t>
      </w:r>
      <w:r w:rsidR="006E020D" w:rsidRPr="00737A6D">
        <w:rPr>
          <w:rFonts w:ascii="Times New Roman" w:hAnsi="Times New Roman" w:cs="Times New Roman"/>
          <w:sz w:val="30"/>
          <w:szCs w:val="30"/>
        </w:rPr>
        <w:t xml:space="preserve">контрольной работы Региональной </w:t>
      </w:r>
    </w:p>
    <w:p w:rsidR="006E020D" w:rsidRDefault="006E020D" w:rsidP="006E020D">
      <w:pPr>
        <w:tabs>
          <w:tab w:val="left" w:pos="4678"/>
        </w:tabs>
        <w:spacing w:after="0" w:line="140" w:lineRule="atLeast"/>
        <w:jc w:val="both"/>
        <w:rPr>
          <w:rFonts w:ascii="Times New Roman" w:hAnsi="Times New Roman" w:cs="Times New Roman"/>
          <w:sz w:val="30"/>
          <w:szCs w:val="30"/>
        </w:rPr>
      </w:pPr>
      <w:r w:rsidRPr="00737A6D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</w:t>
      </w:r>
      <w:r w:rsidR="0073413C">
        <w:rPr>
          <w:rFonts w:ascii="Times New Roman" w:hAnsi="Times New Roman" w:cs="Times New Roman"/>
          <w:sz w:val="30"/>
          <w:szCs w:val="30"/>
        </w:rPr>
        <w:t xml:space="preserve">    </w:t>
      </w:r>
      <w:r w:rsidRPr="00737A6D">
        <w:rPr>
          <w:rFonts w:ascii="Times New Roman" w:hAnsi="Times New Roman" w:cs="Times New Roman"/>
          <w:sz w:val="30"/>
          <w:szCs w:val="30"/>
        </w:rPr>
        <w:t xml:space="preserve"> </w:t>
      </w:r>
      <w:r w:rsidR="0073413C">
        <w:rPr>
          <w:rFonts w:ascii="Times New Roman" w:hAnsi="Times New Roman" w:cs="Times New Roman"/>
          <w:sz w:val="30"/>
          <w:szCs w:val="30"/>
        </w:rPr>
        <w:t xml:space="preserve">  </w:t>
      </w:r>
      <w:r w:rsidRPr="00737A6D">
        <w:rPr>
          <w:rFonts w:ascii="Times New Roman" w:hAnsi="Times New Roman" w:cs="Times New Roman"/>
          <w:sz w:val="30"/>
          <w:szCs w:val="30"/>
        </w:rPr>
        <w:t>службы по тарифам Ростовской области</w:t>
      </w:r>
    </w:p>
    <w:p w:rsidR="00532891" w:rsidRDefault="00532891" w:rsidP="006E020D">
      <w:pPr>
        <w:tabs>
          <w:tab w:val="left" w:pos="4678"/>
        </w:tabs>
        <w:spacing w:after="0" w:line="140" w:lineRule="atLeast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p w:rsidR="00E37A0F" w:rsidRPr="00737A6D" w:rsidRDefault="006E020D" w:rsidP="00E37A0F">
      <w:pPr>
        <w:pStyle w:val="a4"/>
        <w:numPr>
          <w:ilvl w:val="0"/>
          <w:numId w:val="4"/>
        </w:numPr>
        <w:tabs>
          <w:tab w:val="left" w:pos="4678"/>
        </w:tabs>
        <w:spacing w:after="0" w:line="140" w:lineRule="atLeast"/>
        <w:jc w:val="both"/>
        <w:rPr>
          <w:rFonts w:ascii="Times New Roman" w:hAnsi="Times New Roman" w:cs="Times New Roman"/>
          <w:sz w:val="30"/>
          <w:szCs w:val="30"/>
        </w:rPr>
      </w:pPr>
      <w:r w:rsidRPr="00737A6D">
        <w:rPr>
          <w:rFonts w:ascii="Times New Roman" w:hAnsi="Times New Roman" w:cs="Times New Roman"/>
          <w:b/>
          <w:sz w:val="30"/>
          <w:szCs w:val="30"/>
        </w:rPr>
        <w:t>Вопросы, ответы участников публичного мероприятия по обсуждению результатов правоприменительной практики</w:t>
      </w:r>
      <w:r w:rsidR="00361789" w:rsidRPr="00737A6D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Pr="00737A6D">
        <w:rPr>
          <w:rFonts w:ascii="Times New Roman" w:hAnsi="Times New Roman" w:cs="Times New Roman"/>
          <w:sz w:val="30"/>
          <w:szCs w:val="30"/>
        </w:rPr>
        <w:t xml:space="preserve">                      </w:t>
      </w:r>
    </w:p>
    <w:sectPr w:rsidR="00E37A0F" w:rsidRPr="00737A6D" w:rsidSect="00E37A0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31A2D"/>
    <w:multiLevelType w:val="hybridMultilevel"/>
    <w:tmpl w:val="9AD45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F3D76"/>
    <w:multiLevelType w:val="hybridMultilevel"/>
    <w:tmpl w:val="9AD45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EA144E"/>
    <w:multiLevelType w:val="hybridMultilevel"/>
    <w:tmpl w:val="583EAB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34E60"/>
    <w:multiLevelType w:val="hybridMultilevel"/>
    <w:tmpl w:val="9AD45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01D"/>
    <w:rsid w:val="00072F6D"/>
    <w:rsid w:val="001153B5"/>
    <w:rsid w:val="00222EAA"/>
    <w:rsid w:val="0033101D"/>
    <w:rsid w:val="00361789"/>
    <w:rsid w:val="004A70E2"/>
    <w:rsid w:val="00532891"/>
    <w:rsid w:val="00625DC8"/>
    <w:rsid w:val="006C158A"/>
    <w:rsid w:val="006D54F7"/>
    <w:rsid w:val="006E020D"/>
    <w:rsid w:val="0073413C"/>
    <w:rsid w:val="00737A6D"/>
    <w:rsid w:val="009B76D3"/>
    <w:rsid w:val="00A505FE"/>
    <w:rsid w:val="00A67DFB"/>
    <w:rsid w:val="00E3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2EFCD"/>
  <w15:docId w15:val="{AAAF1C74-CEC6-424B-B583-EA7360905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A0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2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timoshenko</dc:creator>
  <cp:keywords/>
  <dc:description/>
  <cp:lastModifiedBy>Татьяна Евсеева</cp:lastModifiedBy>
  <cp:revision>13</cp:revision>
  <cp:lastPrinted>2019-12-13T13:48:00Z</cp:lastPrinted>
  <dcterms:created xsi:type="dcterms:W3CDTF">2019-12-13T13:00:00Z</dcterms:created>
  <dcterms:modified xsi:type="dcterms:W3CDTF">2020-08-25T13:18:00Z</dcterms:modified>
</cp:coreProperties>
</file>